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251" w14:textId="7E98D0BE" w:rsidR="007852C7" w:rsidRPr="00E95A74" w:rsidRDefault="006C5333" w:rsidP="006C5333">
      <w:pPr>
        <w:jc w:val="center"/>
        <w:rPr>
          <w:b/>
          <w:bCs/>
          <w:sz w:val="56"/>
          <w:szCs w:val="72"/>
        </w:rPr>
      </w:pPr>
      <w:r w:rsidRPr="00E95A74">
        <w:rPr>
          <w:rFonts w:hint="eastAsia"/>
          <w:b/>
          <w:bCs/>
          <w:sz w:val="56"/>
          <w:szCs w:val="72"/>
        </w:rPr>
        <w:t>个人简历</w:t>
      </w:r>
    </w:p>
    <w:tbl>
      <w:tblPr>
        <w:tblStyle w:val="a3"/>
        <w:tblW w:w="10490" w:type="dxa"/>
        <w:tblInd w:w="-1102" w:type="dxa"/>
        <w:tblLook w:val="04A0" w:firstRow="1" w:lastRow="0" w:firstColumn="1" w:lastColumn="0" w:noHBand="0" w:noVBand="1"/>
      </w:tblPr>
      <w:tblGrid>
        <w:gridCol w:w="1134"/>
        <w:gridCol w:w="530"/>
        <w:gridCol w:w="888"/>
        <w:gridCol w:w="1134"/>
        <w:gridCol w:w="1134"/>
        <w:gridCol w:w="2126"/>
        <w:gridCol w:w="1843"/>
        <w:gridCol w:w="1701"/>
      </w:tblGrid>
      <w:tr w:rsidR="00E95A74" w14:paraId="60BA3CC1" w14:textId="77777777" w:rsidTr="00913960">
        <w:trPr>
          <w:trHeight w:val="520"/>
        </w:trPr>
        <w:tc>
          <w:tcPr>
            <w:tcW w:w="1134" w:type="dxa"/>
          </w:tcPr>
          <w:p w14:paraId="7C56F8BC" w14:textId="557D8458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 w:rsidRPr="00E95A74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14:paraId="47076017" w14:textId="26E5B5D5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李伟良</w:t>
            </w:r>
          </w:p>
        </w:tc>
        <w:tc>
          <w:tcPr>
            <w:tcW w:w="1134" w:type="dxa"/>
          </w:tcPr>
          <w:p w14:paraId="0E680821" w14:textId="5959F18D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 w:rsidRPr="00E95A74">
              <w:rPr>
                <w:rFonts w:hint="eastAsia"/>
                <w:b/>
                <w:bCs/>
                <w:sz w:val="24"/>
                <w:szCs w:val="28"/>
              </w:rPr>
              <w:t>性别</w:t>
            </w:r>
            <w:r w:rsidRPr="00E95A74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0FE2A66" w14:textId="53DF10DE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男</w:t>
            </w:r>
          </w:p>
        </w:tc>
        <w:tc>
          <w:tcPr>
            <w:tcW w:w="2126" w:type="dxa"/>
          </w:tcPr>
          <w:p w14:paraId="08347DA3" w14:textId="6E8B0DF3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 w:rsidRPr="00E95A74">
              <w:rPr>
                <w:rFonts w:hint="eastAsia"/>
                <w:b/>
                <w:bCs/>
                <w:sz w:val="24"/>
                <w:szCs w:val="28"/>
              </w:rPr>
              <w:t>出生年月</w:t>
            </w:r>
            <w:r w:rsidRPr="00E95A74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430A73B7" w14:textId="77777777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2</w:t>
            </w:r>
            <w:r w:rsidRPr="00E95A74">
              <w:rPr>
                <w:sz w:val="24"/>
                <w:szCs w:val="28"/>
              </w:rPr>
              <w:t>000</w:t>
            </w:r>
            <w:r w:rsidRPr="00E95A74">
              <w:rPr>
                <w:rFonts w:hint="eastAsia"/>
                <w:sz w:val="24"/>
                <w:szCs w:val="28"/>
              </w:rPr>
              <w:t>年</w:t>
            </w:r>
            <w:r w:rsidRPr="00E95A74">
              <w:rPr>
                <w:sz w:val="24"/>
                <w:szCs w:val="28"/>
              </w:rPr>
              <w:t>4</w:t>
            </w:r>
            <w:r w:rsidRPr="00E95A74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1701" w:type="dxa"/>
            <w:vMerge w:val="restart"/>
          </w:tcPr>
          <w:p w14:paraId="31AD4EF1" w14:textId="33FDA563" w:rsidR="00E95A74" w:rsidRPr="00E95A74" w:rsidRDefault="004B701B" w:rsidP="006C533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w:drawing>
                <wp:inline distT="0" distB="0" distL="0" distR="0" wp14:anchorId="378AD85E" wp14:editId="649B5B19">
                  <wp:extent cx="921210" cy="1333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06" cy="1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A74">
              <w:rPr>
                <w:sz w:val="24"/>
                <w:szCs w:val="28"/>
              </w:rPr>
              <w:t xml:space="preserve"> </w:t>
            </w:r>
          </w:p>
        </w:tc>
      </w:tr>
      <w:tr w:rsidR="00E95A74" w14:paraId="0FB4D79B" w14:textId="77777777" w:rsidTr="00913960">
        <w:trPr>
          <w:trHeight w:val="623"/>
        </w:trPr>
        <w:tc>
          <w:tcPr>
            <w:tcW w:w="1134" w:type="dxa"/>
          </w:tcPr>
          <w:p w14:paraId="6CA31D33" w14:textId="43607003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 w:rsidRPr="00E95A74">
              <w:rPr>
                <w:rFonts w:hint="eastAsia"/>
                <w:b/>
                <w:bCs/>
                <w:sz w:val="24"/>
                <w:szCs w:val="28"/>
              </w:rPr>
              <w:t>籍贯</w:t>
            </w:r>
          </w:p>
        </w:tc>
        <w:tc>
          <w:tcPr>
            <w:tcW w:w="1418" w:type="dxa"/>
            <w:gridSpan w:val="2"/>
          </w:tcPr>
          <w:p w14:paraId="63B9AF36" w14:textId="03491334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广东</w:t>
            </w:r>
            <w:r w:rsidR="007D7CF6">
              <w:rPr>
                <w:rFonts w:hint="eastAsia"/>
                <w:sz w:val="24"/>
                <w:szCs w:val="28"/>
              </w:rPr>
              <w:t>深圳</w:t>
            </w:r>
          </w:p>
        </w:tc>
        <w:tc>
          <w:tcPr>
            <w:tcW w:w="1134" w:type="dxa"/>
          </w:tcPr>
          <w:p w14:paraId="277C32C3" w14:textId="2F7A9AD0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1134" w:type="dxa"/>
          </w:tcPr>
          <w:p w14:paraId="65838CC5" w14:textId="4F3FB044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汉</w:t>
            </w:r>
          </w:p>
        </w:tc>
        <w:tc>
          <w:tcPr>
            <w:tcW w:w="2126" w:type="dxa"/>
          </w:tcPr>
          <w:p w14:paraId="0EFC08DE" w14:textId="770B2938" w:rsidR="00E95A74" w:rsidRPr="00E95A74" w:rsidRDefault="00E95A74" w:rsidP="006C5333">
            <w:pPr>
              <w:jc w:val="center"/>
              <w:rPr>
                <w:b/>
                <w:bCs/>
                <w:sz w:val="24"/>
                <w:szCs w:val="28"/>
              </w:rPr>
            </w:pPr>
            <w:r w:rsidRPr="00E95A74">
              <w:rPr>
                <w:rFonts w:hint="eastAsia"/>
                <w:b/>
                <w:bCs/>
                <w:sz w:val="24"/>
                <w:szCs w:val="28"/>
              </w:rPr>
              <w:t>政治面貌</w:t>
            </w:r>
          </w:p>
        </w:tc>
        <w:tc>
          <w:tcPr>
            <w:tcW w:w="1843" w:type="dxa"/>
          </w:tcPr>
          <w:p w14:paraId="1E4280F8" w14:textId="77777777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群众</w:t>
            </w:r>
          </w:p>
        </w:tc>
        <w:tc>
          <w:tcPr>
            <w:tcW w:w="1701" w:type="dxa"/>
            <w:vMerge/>
          </w:tcPr>
          <w:p w14:paraId="02BC5FD3" w14:textId="6E1106E5" w:rsidR="00E95A74" w:rsidRPr="00E95A74" w:rsidRDefault="00E95A74" w:rsidP="006C5333">
            <w:pPr>
              <w:jc w:val="center"/>
              <w:rPr>
                <w:sz w:val="24"/>
                <w:szCs w:val="28"/>
              </w:rPr>
            </w:pPr>
          </w:p>
        </w:tc>
      </w:tr>
      <w:tr w:rsidR="00913960" w14:paraId="1A835541" w14:textId="77777777" w:rsidTr="00913960">
        <w:trPr>
          <w:trHeight w:val="758"/>
        </w:trPr>
        <w:tc>
          <w:tcPr>
            <w:tcW w:w="4820" w:type="dxa"/>
            <w:gridSpan w:val="5"/>
          </w:tcPr>
          <w:p w14:paraId="612D58EE" w14:textId="32084721" w:rsidR="00913960" w:rsidRPr="00E72238" w:rsidRDefault="00913960" w:rsidP="00E72238">
            <w:pPr>
              <w:jc w:val="center"/>
              <w:rPr>
                <w:b/>
                <w:bCs/>
                <w:sz w:val="24"/>
                <w:szCs w:val="28"/>
              </w:rPr>
            </w:pPr>
            <w:r w:rsidRPr="00E72238">
              <w:rPr>
                <w:rFonts w:hint="eastAsia"/>
                <w:b/>
                <w:bCs/>
                <w:sz w:val="24"/>
                <w:szCs w:val="28"/>
              </w:rPr>
              <w:t>求职意向</w:t>
            </w:r>
            <w:r>
              <w:rPr>
                <w:rFonts w:hint="eastAsia"/>
                <w:b/>
                <w:bCs/>
                <w:sz w:val="24"/>
                <w:szCs w:val="28"/>
              </w:rPr>
              <w:t>：</w:t>
            </w:r>
            <w:r w:rsidR="00994681">
              <w:rPr>
                <w:rFonts w:hint="eastAsia"/>
                <w:sz w:val="24"/>
                <w:szCs w:val="28"/>
              </w:rPr>
              <w:t>QC实习生</w:t>
            </w:r>
            <w:r w:rsidR="00A629EA" w:rsidRPr="00E72238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4CBAE72" w14:textId="051FC0E6" w:rsidR="00913960" w:rsidRPr="00E72238" w:rsidRDefault="00913960" w:rsidP="00E72238">
            <w:pPr>
              <w:jc w:val="center"/>
              <w:rPr>
                <w:b/>
                <w:bCs/>
                <w:sz w:val="24"/>
                <w:szCs w:val="28"/>
              </w:rPr>
            </w:pPr>
            <w:r w:rsidRPr="00E72238">
              <w:rPr>
                <w:rFonts w:hint="eastAsia"/>
                <w:b/>
                <w:bCs/>
                <w:sz w:val="24"/>
                <w:szCs w:val="28"/>
              </w:rPr>
              <w:t>专业</w:t>
            </w:r>
            <w:r w:rsidRPr="00E72238"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：</w:t>
            </w:r>
            <w:r w:rsidRPr="00E95A74">
              <w:rPr>
                <w:rFonts w:hint="eastAsia"/>
                <w:sz w:val="24"/>
                <w:szCs w:val="28"/>
              </w:rPr>
              <w:t>药学</w:t>
            </w:r>
            <w:r w:rsidR="00CA1497">
              <w:rPr>
                <w:rFonts w:hint="eastAsia"/>
                <w:sz w:val="24"/>
                <w:szCs w:val="28"/>
              </w:rPr>
              <w:t>（药物化学）</w:t>
            </w:r>
          </w:p>
        </w:tc>
        <w:tc>
          <w:tcPr>
            <w:tcW w:w="1701" w:type="dxa"/>
            <w:vMerge/>
          </w:tcPr>
          <w:p w14:paraId="11B2FC3C" w14:textId="2C990118" w:rsidR="00913960" w:rsidRPr="00E95A74" w:rsidRDefault="00913960" w:rsidP="006C5333">
            <w:pPr>
              <w:jc w:val="center"/>
              <w:rPr>
                <w:sz w:val="24"/>
                <w:szCs w:val="28"/>
              </w:rPr>
            </w:pPr>
          </w:p>
        </w:tc>
      </w:tr>
      <w:tr w:rsidR="00AF5CB1" w14:paraId="37EDB4ED" w14:textId="77777777" w:rsidTr="00913960">
        <w:tc>
          <w:tcPr>
            <w:tcW w:w="4820" w:type="dxa"/>
            <w:gridSpan w:val="5"/>
          </w:tcPr>
          <w:p w14:paraId="3240A089" w14:textId="40D1B629" w:rsidR="00AF5CB1" w:rsidRPr="00E95A74" w:rsidRDefault="00E72238" w:rsidP="006C5333">
            <w:pPr>
              <w:jc w:val="center"/>
              <w:rPr>
                <w:sz w:val="24"/>
                <w:szCs w:val="28"/>
              </w:rPr>
            </w:pPr>
            <w:r w:rsidRPr="00E72238">
              <w:rPr>
                <w:rFonts w:hint="eastAsia"/>
                <w:b/>
                <w:bCs/>
                <w:sz w:val="24"/>
                <w:szCs w:val="28"/>
              </w:rPr>
              <w:t>联系电话：</w:t>
            </w:r>
            <w:r w:rsidR="00994681">
              <w:rPr>
                <w:sz w:val="24"/>
                <w:szCs w:val="28"/>
              </w:rPr>
              <w:t>18575787949</w:t>
            </w:r>
          </w:p>
        </w:tc>
        <w:tc>
          <w:tcPr>
            <w:tcW w:w="5670" w:type="dxa"/>
            <w:gridSpan w:val="3"/>
          </w:tcPr>
          <w:p w14:paraId="4AB25EDA" w14:textId="1D080BF1" w:rsidR="00AF5CB1" w:rsidRPr="00E95A74" w:rsidRDefault="00E72238" w:rsidP="006C5333">
            <w:pPr>
              <w:jc w:val="center"/>
              <w:rPr>
                <w:sz w:val="24"/>
                <w:szCs w:val="28"/>
              </w:rPr>
            </w:pPr>
            <w:r w:rsidRPr="00E72238">
              <w:rPr>
                <w:rFonts w:hint="eastAsia"/>
                <w:b/>
                <w:bCs/>
                <w:sz w:val="24"/>
                <w:szCs w:val="28"/>
              </w:rPr>
              <w:t>电子邮箱：</w:t>
            </w:r>
            <w:r w:rsidRPr="00E72238">
              <w:rPr>
                <w:sz w:val="24"/>
                <w:szCs w:val="28"/>
              </w:rPr>
              <w:t>1095524247@qq</w:t>
            </w:r>
            <w:r>
              <w:rPr>
                <w:rFonts w:hint="eastAsia"/>
                <w:sz w:val="24"/>
                <w:szCs w:val="28"/>
              </w:rPr>
              <w:t>.</w:t>
            </w:r>
            <w:r w:rsidRPr="00E72238">
              <w:rPr>
                <w:sz w:val="24"/>
                <w:szCs w:val="28"/>
              </w:rPr>
              <w:t>com</w:t>
            </w:r>
          </w:p>
        </w:tc>
      </w:tr>
      <w:tr w:rsidR="009B41A3" w14:paraId="3FDA6A66" w14:textId="77777777" w:rsidTr="009B41A3">
        <w:trPr>
          <w:trHeight w:val="1219"/>
        </w:trPr>
        <w:tc>
          <w:tcPr>
            <w:tcW w:w="1664" w:type="dxa"/>
            <w:gridSpan w:val="2"/>
          </w:tcPr>
          <w:p w14:paraId="7628E76B" w14:textId="491391A6" w:rsidR="009B41A3" w:rsidRDefault="009B41A3" w:rsidP="00AF5CB1">
            <w:pPr>
              <w:jc w:val="left"/>
              <w:rPr>
                <w:sz w:val="24"/>
                <w:szCs w:val="28"/>
              </w:rPr>
            </w:pPr>
            <w:r w:rsidRPr="00913960">
              <w:rPr>
                <w:rFonts w:hint="eastAsia"/>
                <w:b/>
                <w:bCs/>
                <w:sz w:val="24"/>
                <w:szCs w:val="28"/>
              </w:rPr>
              <w:t>教育背景：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8826" w:type="dxa"/>
            <w:gridSpan w:val="6"/>
          </w:tcPr>
          <w:p w14:paraId="01578C3E" w14:textId="00D8F0AB" w:rsidR="009B41A3" w:rsidRDefault="009B41A3" w:rsidP="00AF5CB1">
            <w:pPr>
              <w:jc w:val="left"/>
              <w:rPr>
                <w:sz w:val="24"/>
                <w:szCs w:val="28"/>
              </w:rPr>
            </w:pPr>
            <w:r w:rsidRPr="00E95A74">
              <w:rPr>
                <w:rFonts w:hint="eastAsia"/>
                <w:sz w:val="24"/>
                <w:szCs w:val="28"/>
              </w:rPr>
              <w:t>2</w:t>
            </w:r>
            <w:r w:rsidRPr="00E95A74">
              <w:rPr>
                <w:sz w:val="24"/>
                <w:szCs w:val="28"/>
              </w:rPr>
              <w:t>018.9-2022.6</w:t>
            </w:r>
            <w:r w:rsidRPr="00E95A74">
              <w:rPr>
                <w:rFonts w:hint="eastAsia"/>
                <w:sz w:val="24"/>
                <w:szCs w:val="28"/>
              </w:rPr>
              <w:t>南方医科大学药学专业</w:t>
            </w:r>
          </w:p>
          <w:p w14:paraId="71CC25FE" w14:textId="65336FDE" w:rsidR="009B41A3" w:rsidRPr="00E95A74" w:rsidRDefault="009B41A3" w:rsidP="00AF5CB1">
            <w:pPr>
              <w:jc w:val="left"/>
              <w:rPr>
                <w:sz w:val="24"/>
                <w:szCs w:val="28"/>
              </w:rPr>
            </w:pPr>
            <w:r w:rsidRPr="00110165">
              <w:rPr>
                <w:sz w:val="24"/>
                <w:szCs w:val="28"/>
              </w:rPr>
              <w:t>2019-2020 年南方医科大学药学院办公室</w:t>
            </w:r>
            <w:r w:rsidRPr="00110165">
              <w:rPr>
                <w:rFonts w:hint="eastAsia"/>
                <w:sz w:val="24"/>
                <w:szCs w:val="28"/>
              </w:rPr>
              <w:t>成员</w:t>
            </w:r>
          </w:p>
        </w:tc>
      </w:tr>
      <w:tr w:rsidR="00CA1497" w14:paraId="7FBE3577" w14:textId="77777777" w:rsidTr="009B41A3">
        <w:trPr>
          <w:trHeight w:val="1219"/>
        </w:trPr>
        <w:tc>
          <w:tcPr>
            <w:tcW w:w="1664" w:type="dxa"/>
            <w:gridSpan w:val="2"/>
          </w:tcPr>
          <w:p w14:paraId="48CE19B9" w14:textId="77777777" w:rsidR="000C7DBF" w:rsidRDefault="000C7DBF" w:rsidP="00AF5CB1">
            <w:pPr>
              <w:jc w:val="left"/>
              <w:rPr>
                <w:b/>
                <w:bCs/>
                <w:sz w:val="24"/>
                <w:szCs w:val="28"/>
              </w:rPr>
            </w:pPr>
          </w:p>
          <w:p w14:paraId="7A2C2BC6" w14:textId="77777777" w:rsidR="000C7DBF" w:rsidRDefault="000C7DBF" w:rsidP="00AF5CB1">
            <w:pPr>
              <w:jc w:val="left"/>
              <w:rPr>
                <w:b/>
                <w:bCs/>
                <w:sz w:val="24"/>
                <w:szCs w:val="28"/>
              </w:rPr>
            </w:pPr>
          </w:p>
          <w:p w14:paraId="354CC228" w14:textId="25BDB742" w:rsidR="00CA1497" w:rsidRPr="00913960" w:rsidRDefault="00CA1497" w:rsidP="00AF5CB1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相关专业知识：</w:t>
            </w:r>
          </w:p>
        </w:tc>
        <w:tc>
          <w:tcPr>
            <w:tcW w:w="8826" w:type="dxa"/>
            <w:gridSpan w:val="6"/>
          </w:tcPr>
          <w:p w14:paraId="20B70232" w14:textId="77777777" w:rsidR="00CA1497" w:rsidRDefault="00CA1497" w:rsidP="00AF5CB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大一：无机化学，有机化学，分析化学</w:t>
            </w:r>
          </w:p>
          <w:p w14:paraId="70DE53A4" w14:textId="4BEB98D6" w:rsidR="00CA1497" w:rsidRDefault="00CA1497" w:rsidP="00AF5CB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大二：生物化学，仪器分析，化学实验一</w:t>
            </w:r>
            <w:r w:rsidR="00984EDE">
              <w:rPr>
                <w:rFonts w:hint="eastAsia"/>
                <w:sz w:val="24"/>
                <w:szCs w:val="28"/>
              </w:rPr>
              <w:t>，药物化学，化学实验二，物理化学</w:t>
            </w:r>
          </w:p>
          <w:p w14:paraId="5DF9535C" w14:textId="420F8D5C" w:rsidR="00CA1497" w:rsidRDefault="00CA1497" w:rsidP="00AF5CB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大三</w:t>
            </w:r>
            <w:r w:rsidR="00984EDE">
              <w:rPr>
                <w:rFonts w:hint="eastAsia"/>
                <w:sz w:val="24"/>
                <w:szCs w:val="28"/>
              </w:rPr>
              <w:t>：药剂学，</w:t>
            </w:r>
            <w:r w:rsidR="00EF6C0D">
              <w:rPr>
                <w:rFonts w:hint="eastAsia"/>
                <w:sz w:val="24"/>
                <w:szCs w:val="28"/>
              </w:rPr>
              <w:t>药理学（实验），</w:t>
            </w:r>
            <w:r w:rsidR="00984EDE">
              <w:rPr>
                <w:rFonts w:hint="eastAsia"/>
                <w:sz w:val="24"/>
                <w:szCs w:val="28"/>
              </w:rPr>
              <w:t>药物化学实验，有机结构解析，药物合成反应，天然药物化学，高等药物化学，药物设计学，高等有机化学，药物分析，海洋药物，生物药剂与药代动力学</w:t>
            </w:r>
            <w:r w:rsidR="00EF6C0D">
              <w:rPr>
                <w:sz w:val="24"/>
                <w:szCs w:val="28"/>
              </w:rPr>
              <w:t xml:space="preserve"> </w:t>
            </w:r>
          </w:p>
          <w:p w14:paraId="5CC153F1" w14:textId="75108BF9" w:rsidR="00984EDE" w:rsidRPr="00E95A74" w:rsidRDefault="00984EDE" w:rsidP="00AF5CB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大四：药事管理学，药物毒理学（实验），实验室跟随老师实习</w:t>
            </w:r>
          </w:p>
        </w:tc>
      </w:tr>
      <w:tr w:rsidR="009B41A3" w14:paraId="21958C9A" w14:textId="77777777" w:rsidTr="009B41A3">
        <w:trPr>
          <w:trHeight w:val="1269"/>
        </w:trPr>
        <w:tc>
          <w:tcPr>
            <w:tcW w:w="1664" w:type="dxa"/>
            <w:gridSpan w:val="2"/>
          </w:tcPr>
          <w:p w14:paraId="31E442BE" w14:textId="3876E8FF" w:rsidR="009B41A3" w:rsidRPr="00E95A74" w:rsidRDefault="009B41A3" w:rsidP="009B41A3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相关技能</w:t>
            </w:r>
            <w:r w:rsidRPr="00913960">
              <w:rPr>
                <w:rFonts w:hint="eastAsia"/>
                <w:b/>
                <w:bCs/>
                <w:sz w:val="24"/>
                <w:szCs w:val="28"/>
              </w:rPr>
              <w:t>：</w:t>
            </w:r>
          </w:p>
        </w:tc>
        <w:tc>
          <w:tcPr>
            <w:tcW w:w="8826" w:type="dxa"/>
            <w:gridSpan w:val="6"/>
          </w:tcPr>
          <w:p w14:paraId="51D98A25" w14:textId="181C7982" w:rsidR="009B41A3" w:rsidRPr="00E95A74" w:rsidRDefault="009B41A3" w:rsidP="00A26ACC">
            <w:pPr>
              <w:jc w:val="left"/>
              <w:rPr>
                <w:sz w:val="24"/>
                <w:szCs w:val="28"/>
              </w:rPr>
            </w:pPr>
            <w:r w:rsidRPr="00E95A74">
              <w:rPr>
                <w:sz w:val="24"/>
                <w:szCs w:val="28"/>
              </w:rPr>
              <w:t>origin（熟练），mestrenova（熟练），word（熟练），excel（熟练）</w:t>
            </w:r>
            <w:r w:rsidR="004B701B">
              <w:rPr>
                <w:rFonts w:hint="eastAsia"/>
                <w:sz w:val="24"/>
                <w:szCs w:val="28"/>
              </w:rPr>
              <w:t>，PowerPoint（熟练），chewdraw（熟练）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9B41A3" w14:paraId="2FDA231A" w14:textId="77777777" w:rsidTr="009B41A3">
        <w:trPr>
          <w:trHeight w:val="1528"/>
        </w:trPr>
        <w:tc>
          <w:tcPr>
            <w:tcW w:w="1664" w:type="dxa"/>
            <w:gridSpan w:val="2"/>
          </w:tcPr>
          <w:p w14:paraId="344D8B3E" w14:textId="673A6428" w:rsidR="009B41A3" w:rsidRPr="004D2A27" w:rsidRDefault="009B41A3" w:rsidP="004D2A27">
            <w:pPr>
              <w:jc w:val="left"/>
              <w:rPr>
                <w:sz w:val="24"/>
                <w:szCs w:val="28"/>
              </w:rPr>
            </w:pPr>
            <w:r w:rsidRPr="00913960">
              <w:rPr>
                <w:rFonts w:hint="eastAsia"/>
                <w:b/>
                <w:bCs/>
                <w:sz w:val="24"/>
                <w:szCs w:val="28"/>
              </w:rPr>
              <w:t>实践与实习：</w:t>
            </w:r>
            <w:r w:rsidRPr="004D2A27">
              <w:rPr>
                <w:sz w:val="24"/>
                <w:szCs w:val="28"/>
              </w:rPr>
              <w:t xml:space="preserve"> </w:t>
            </w:r>
          </w:p>
        </w:tc>
        <w:tc>
          <w:tcPr>
            <w:tcW w:w="8826" w:type="dxa"/>
            <w:gridSpan w:val="6"/>
          </w:tcPr>
          <w:p w14:paraId="4D8A1C0F" w14:textId="05FFFE1F" w:rsidR="009B41A3" w:rsidRDefault="009B41A3" w:rsidP="004D2A27">
            <w:pPr>
              <w:jc w:val="left"/>
              <w:rPr>
                <w:rFonts w:ascii="等线" w:eastAsia="等线" w:hAnsi="等线" w:cs="等线"/>
                <w:sz w:val="24"/>
                <w:szCs w:val="28"/>
              </w:rPr>
            </w:pPr>
            <w:r w:rsidRPr="004D2A27">
              <w:rPr>
                <w:sz w:val="24"/>
                <w:szCs w:val="28"/>
              </w:rPr>
              <w:t>1、</w:t>
            </w:r>
            <w:r w:rsidR="000C7DBF">
              <w:rPr>
                <w:rFonts w:hint="eastAsia"/>
                <w:sz w:val="24"/>
                <w:szCs w:val="28"/>
              </w:rPr>
              <w:t>曾在国药控股广州有限公司实习了一个月，岗位为药房专员助理。</w:t>
            </w:r>
          </w:p>
          <w:p w14:paraId="15DF45AF" w14:textId="77777777" w:rsidR="009B41A3" w:rsidRDefault="009B41A3" w:rsidP="004D2A27">
            <w:pPr>
              <w:jc w:val="left"/>
              <w:rPr>
                <w:sz w:val="24"/>
                <w:szCs w:val="28"/>
              </w:rPr>
            </w:pPr>
            <w:r w:rsidRPr="004D2A27">
              <w:rPr>
                <w:sz w:val="24"/>
                <w:szCs w:val="28"/>
              </w:rPr>
              <w:t>2、曾参与 “南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⽅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医科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⼤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学第三届化学微视频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⼤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赛”，活动期间联系校内各学院积极宣传活动内</w:t>
            </w:r>
            <w:r w:rsidRPr="004D2A27">
              <w:rPr>
                <w:rFonts w:hint="eastAsia"/>
                <w:sz w:val="24"/>
                <w:szCs w:val="28"/>
              </w:rPr>
              <w:t>容，搭建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⽼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师与学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⽣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之间的沟通渠道，妥善布置</w:t>
            </w:r>
            <w:r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⽐</w:t>
            </w:r>
            <w:r w:rsidRPr="004D2A27">
              <w:rPr>
                <w:rFonts w:ascii="等线" w:eastAsia="等线" w:hAnsi="等线" w:cs="等线" w:hint="eastAsia"/>
                <w:sz w:val="24"/>
                <w:szCs w:val="28"/>
              </w:rPr>
              <w:t>赛场地</w:t>
            </w:r>
            <w:r w:rsidRPr="004D2A27">
              <w:rPr>
                <w:rFonts w:hint="eastAsia"/>
                <w:sz w:val="24"/>
                <w:szCs w:val="28"/>
              </w:rPr>
              <w:t>。</w:t>
            </w:r>
          </w:p>
          <w:p w14:paraId="1BE15DDA" w14:textId="7E0D71E9" w:rsidR="00CA1497" w:rsidRPr="00E95A74" w:rsidRDefault="00CA1497" w:rsidP="004D2A2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</w:t>
            </w:r>
            <w:r w:rsidR="000C7DBF">
              <w:rPr>
                <w:rFonts w:hint="eastAsia"/>
                <w:sz w:val="24"/>
                <w:szCs w:val="28"/>
              </w:rPr>
              <w:t>参与</w:t>
            </w:r>
            <w:r w:rsidR="000C7DBF" w:rsidRPr="004D2A27">
              <w:rPr>
                <w:sz w:val="24"/>
                <w:szCs w:val="28"/>
              </w:rPr>
              <w:t>学院举办“第</w:t>
            </w:r>
            <w:r w:rsidR="000C7DBF"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⼗</w:t>
            </w:r>
            <w:r w:rsidR="000C7DBF" w:rsidRPr="004D2A27">
              <w:rPr>
                <w:rFonts w:ascii="等线" w:eastAsia="等线" w:hAnsi="等线" w:cs="等线" w:hint="eastAsia"/>
                <w:sz w:val="24"/>
                <w:szCs w:val="28"/>
              </w:rPr>
              <w:t>四届药学节活动”</w:t>
            </w:r>
            <w:r w:rsidR="000C7DBF">
              <w:rPr>
                <w:rFonts w:ascii="等线" w:eastAsia="等线" w:hAnsi="等线" w:cs="等线" w:hint="eastAsia"/>
                <w:sz w:val="24"/>
                <w:szCs w:val="28"/>
              </w:rPr>
              <w:t>，</w:t>
            </w:r>
            <w:r w:rsidR="000C7DBF" w:rsidRPr="004D2A27">
              <w:rPr>
                <w:rFonts w:ascii="等线" w:eastAsia="等线" w:hAnsi="等线" w:cs="等线" w:hint="eastAsia"/>
                <w:sz w:val="24"/>
                <w:szCs w:val="28"/>
              </w:rPr>
              <w:t>活动期间协调各</w:t>
            </w:r>
            <w:r w:rsidR="000C7DBF"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⽅</w:t>
            </w:r>
            <w:r w:rsidR="000C7DBF" w:rsidRPr="004D2A27">
              <w:rPr>
                <w:rFonts w:ascii="等线" w:eastAsia="等线" w:hAnsi="等线" w:cs="等线" w:hint="eastAsia"/>
                <w:sz w:val="24"/>
                <w:szCs w:val="28"/>
              </w:rPr>
              <w:t>妥善安排各展示摊位的展出时间，</w:t>
            </w:r>
            <w:r w:rsidR="000C7DBF" w:rsidRPr="004D2A27">
              <w:rPr>
                <w:rFonts w:hint="eastAsia"/>
                <w:sz w:val="24"/>
                <w:szCs w:val="28"/>
              </w:rPr>
              <w:t>统筹规划参演</w:t>
            </w:r>
            <w:r w:rsidR="000C7DBF" w:rsidRPr="004D2A27">
              <w:rPr>
                <w:rFonts w:ascii="微软雅黑" w:eastAsia="微软雅黑" w:hAnsi="微软雅黑" w:cs="微软雅黑" w:hint="eastAsia"/>
                <w:sz w:val="24"/>
                <w:szCs w:val="28"/>
              </w:rPr>
              <w:t>⼈</w:t>
            </w:r>
            <w:r w:rsidR="000C7DBF" w:rsidRPr="004D2A27">
              <w:rPr>
                <w:rFonts w:ascii="等线" w:eastAsia="等线" w:hAnsi="等线" w:cs="等线" w:hint="eastAsia"/>
                <w:sz w:val="24"/>
                <w:szCs w:val="28"/>
              </w:rPr>
              <w:t>员的彩排训练的场地及时间。</w:t>
            </w:r>
          </w:p>
        </w:tc>
      </w:tr>
      <w:tr w:rsidR="009B41A3" w14:paraId="12A0E467" w14:textId="77777777" w:rsidTr="009B41A3">
        <w:trPr>
          <w:trHeight w:val="2261"/>
        </w:trPr>
        <w:tc>
          <w:tcPr>
            <w:tcW w:w="1664" w:type="dxa"/>
            <w:gridSpan w:val="2"/>
          </w:tcPr>
          <w:p w14:paraId="074F4D06" w14:textId="37C84099" w:rsidR="009B41A3" w:rsidRPr="004D2A27" w:rsidRDefault="009B41A3" w:rsidP="009B41A3">
            <w:pPr>
              <w:jc w:val="left"/>
              <w:rPr>
                <w:sz w:val="24"/>
                <w:szCs w:val="28"/>
              </w:rPr>
            </w:pPr>
            <w:r w:rsidRPr="00913960">
              <w:rPr>
                <w:rFonts w:hint="eastAsia"/>
                <w:b/>
                <w:bCs/>
                <w:sz w:val="24"/>
                <w:szCs w:val="28"/>
              </w:rPr>
              <w:lastRenderedPageBreak/>
              <w:t>自我评价：</w:t>
            </w:r>
          </w:p>
        </w:tc>
        <w:tc>
          <w:tcPr>
            <w:tcW w:w="8826" w:type="dxa"/>
            <w:gridSpan w:val="6"/>
          </w:tcPr>
          <w:p w14:paraId="33A66C98" w14:textId="4DA7C1F2" w:rsidR="009B41A3" w:rsidRPr="004D2A27" w:rsidRDefault="009B41A3" w:rsidP="009B41A3">
            <w:pPr>
              <w:jc w:val="left"/>
              <w:rPr>
                <w:sz w:val="24"/>
                <w:szCs w:val="28"/>
              </w:rPr>
            </w:pPr>
            <w:r w:rsidRPr="004D2A27">
              <w:rPr>
                <w:rFonts w:hint="eastAsia"/>
                <w:sz w:val="24"/>
                <w:szCs w:val="28"/>
              </w:rPr>
              <w:t>在平时的本科课程学习中，我严格要求自己，学习成绩相对于刚入学有很大的进步，能够保证对专业课知识的掌握，</w:t>
            </w:r>
            <w:r>
              <w:rPr>
                <w:rFonts w:hint="eastAsia"/>
                <w:sz w:val="24"/>
                <w:szCs w:val="28"/>
              </w:rPr>
              <w:t>且</w:t>
            </w:r>
            <w:r w:rsidRPr="00913960">
              <w:rPr>
                <w:rFonts w:hint="eastAsia"/>
                <w:sz w:val="22"/>
                <w:szCs w:val="24"/>
              </w:rPr>
              <w:t>拥有良好的基础科研能</w:t>
            </w:r>
            <w:r w:rsidRPr="00913960">
              <w:rPr>
                <w:rFonts w:ascii="微软雅黑" w:eastAsia="微软雅黑" w:hAnsi="微软雅黑" w:cs="微软雅黑" w:hint="eastAsia"/>
                <w:sz w:val="22"/>
                <w:szCs w:val="24"/>
              </w:rPr>
              <w:t>⼒</w:t>
            </w:r>
            <w:r w:rsidRPr="00913960">
              <w:rPr>
                <w:rFonts w:ascii="等线" w:eastAsia="等线" w:hAnsi="等线" w:cs="等线" w:hint="eastAsia"/>
                <w:sz w:val="22"/>
                <w:szCs w:val="24"/>
              </w:rPr>
              <w:t>，能</w:t>
            </w:r>
            <w:r w:rsidRPr="00913960">
              <w:rPr>
                <w:rFonts w:ascii="微软雅黑" w:eastAsia="微软雅黑" w:hAnsi="微软雅黑" w:cs="微软雅黑" w:hint="eastAsia"/>
                <w:sz w:val="22"/>
                <w:szCs w:val="24"/>
              </w:rPr>
              <w:t>⾼</w:t>
            </w:r>
            <w:r w:rsidRPr="00913960">
              <w:rPr>
                <w:rFonts w:ascii="等线" w:eastAsia="等线" w:hAnsi="等线" w:cs="等线" w:hint="eastAsia"/>
                <w:sz w:val="22"/>
                <w:szCs w:val="24"/>
              </w:rPr>
              <w:t>效率从外</w:t>
            </w:r>
            <w:r w:rsidRPr="00913960">
              <w:rPr>
                <w:rFonts w:ascii="微软雅黑" w:eastAsia="微软雅黑" w:hAnsi="微软雅黑" w:cs="微软雅黑" w:hint="eastAsia"/>
                <w:sz w:val="22"/>
                <w:szCs w:val="24"/>
              </w:rPr>
              <w:t>⽂⽂</w:t>
            </w:r>
            <w:r w:rsidRPr="00913960">
              <w:rPr>
                <w:rFonts w:ascii="等线" w:eastAsia="等线" w:hAnsi="等线" w:cs="等线" w:hint="eastAsia"/>
                <w:sz w:val="22"/>
                <w:szCs w:val="24"/>
              </w:rPr>
              <w:t>献中获取所需信息，快速适应新环境，熟悉使</w:t>
            </w:r>
            <w:r w:rsidRPr="00913960">
              <w:rPr>
                <w:rFonts w:ascii="微软雅黑" w:eastAsia="微软雅黑" w:hAnsi="微软雅黑" w:cs="微软雅黑" w:hint="eastAsia"/>
                <w:sz w:val="22"/>
                <w:szCs w:val="24"/>
              </w:rPr>
              <w:t>⽤⽇</w:t>
            </w:r>
            <w:r w:rsidRPr="00913960">
              <w:rPr>
                <w:rFonts w:ascii="等线" w:eastAsia="等线" w:hAnsi="等线" w:cs="等线" w:hint="eastAsia"/>
                <w:sz w:val="22"/>
                <w:szCs w:val="24"/>
              </w:rPr>
              <w:t>常科研所需仪器，</w:t>
            </w:r>
            <w:r w:rsidRPr="00913960">
              <w:rPr>
                <w:rFonts w:hint="eastAsia"/>
                <w:sz w:val="22"/>
                <w:szCs w:val="24"/>
              </w:rPr>
              <w:t>善于协调组内成员，</w:t>
            </w:r>
            <w:r w:rsidRPr="00913960">
              <w:rPr>
                <w:rFonts w:ascii="微软雅黑" w:eastAsia="微软雅黑" w:hAnsi="微软雅黑" w:cs="微软雅黑" w:hint="eastAsia"/>
                <w:sz w:val="22"/>
                <w:szCs w:val="24"/>
              </w:rPr>
              <w:t>⼯</w:t>
            </w:r>
            <w:r w:rsidRPr="00913960">
              <w:rPr>
                <w:rFonts w:ascii="等线" w:eastAsia="等线" w:hAnsi="等线" w:cs="等线" w:hint="eastAsia"/>
                <w:sz w:val="22"/>
                <w:szCs w:val="24"/>
              </w:rPr>
              <w:t>作脚踏实地，团队意识强</w:t>
            </w:r>
            <w:r w:rsidRPr="00913960">
              <w:rPr>
                <w:rFonts w:hint="eastAsia"/>
                <w:sz w:val="22"/>
                <w:szCs w:val="24"/>
              </w:rPr>
              <w:t>。</w:t>
            </w:r>
          </w:p>
        </w:tc>
      </w:tr>
    </w:tbl>
    <w:p w14:paraId="478CFE83" w14:textId="77777777" w:rsidR="006C5333" w:rsidRPr="006C5333" w:rsidRDefault="006C5333" w:rsidP="006C5333">
      <w:pPr>
        <w:jc w:val="center"/>
      </w:pPr>
    </w:p>
    <w:sectPr w:rsidR="006C5333" w:rsidRPr="006C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3"/>
    <w:rsid w:val="000C7DBF"/>
    <w:rsid w:val="000E6A01"/>
    <w:rsid w:val="00110165"/>
    <w:rsid w:val="001C765E"/>
    <w:rsid w:val="002A1540"/>
    <w:rsid w:val="002D3256"/>
    <w:rsid w:val="004B701B"/>
    <w:rsid w:val="004C314C"/>
    <w:rsid w:val="004D2A27"/>
    <w:rsid w:val="006C5333"/>
    <w:rsid w:val="007852C7"/>
    <w:rsid w:val="007D7CF6"/>
    <w:rsid w:val="00913960"/>
    <w:rsid w:val="00984EDE"/>
    <w:rsid w:val="00994681"/>
    <w:rsid w:val="009B41A3"/>
    <w:rsid w:val="00A26ACC"/>
    <w:rsid w:val="00A629EA"/>
    <w:rsid w:val="00AF5CB1"/>
    <w:rsid w:val="00CA1497"/>
    <w:rsid w:val="00CD1270"/>
    <w:rsid w:val="00D426AF"/>
    <w:rsid w:val="00DF7511"/>
    <w:rsid w:val="00E0366E"/>
    <w:rsid w:val="00E72238"/>
    <w:rsid w:val="00E95A74"/>
    <w:rsid w:val="00EB2AB4"/>
    <w:rsid w:val="00EF68C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921A"/>
  <w15:chartTrackingRefBased/>
  <w15:docId w15:val="{0603C0B8-0193-4B51-80CF-25187D0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良</dc:creator>
  <cp:keywords/>
  <dc:description/>
  <cp:lastModifiedBy>李 良</cp:lastModifiedBy>
  <cp:revision>18</cp:revision>
  <dcterms:created xsi:type="dcterms:W3CDTF">2021-09-09T11:52:00Z</dcterms:created>
  <dcterms:modified xsi:type="dcterms:W3CDTF">2022-09-11T13:58:00Z</dcterms:modified>
</cp:coreProperties>
</file>